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52EB" w14:textId="77777777" w:rsidR="0062513B" w:rsidRDefault="0062513B">
      <w:pPr>
        <w:rPr>
          <w:rFonts w:ascii="Times New Roman" w:hAnsi="Times New Roman"/>
          <w:b/>
          <w:sz w:val="28"/>
          <w:szCs w:val="28"/>
        </w:rPr>
      </w:pPr>
      <w:r>
        <w:rPr>
          <w:rFonts w:ascii="Times New Roman" w:hAnsi="Times New Roman"/>
          <w:b/>
          <w:sz w:val="28"/>
          <w:szCs w:val="28"/>
        </w:rPr>
        <w:t>Will of Gaynor vch Robert – 1679 (B/1679/23w)</w:t>
      </w:r>
    </w:p>
    <w:p w14:paraId="0E90BF44" w14:textId="77777777" w:rsidR="0062513B" w:rsidRDefault="0062513B">
      <w:pPr>
        <w:rPr>
          <w:rFonts w:ascii="Times New Roman" w:hAnsi="Times New Roman"/>
          <w:b/>
          <w:sz w:val="28"/>
          <w:szCs w:val="28"/>
        </w:rPr>
      </w:pPr>
    </w:p>
    <w:p w14:paraId="62064887" w14:textId="77777777" w:rsidR="0062513B" w:rsidRDefault="0062513B">
      <w:pPr>
        <w:rPr>
          <w:rFonts w:ascii="Times New Roman" w:hAnsi="Times New Roman"/>
          <w:sz w:val="24"/>
          <w:szCs w:val="24"/>
        </w:rPr>
      </w:pPr>
      <w:proofErr w:type="gramStart"/>
      <w:r w:rsidRPr="00207611">
        <w:rPr>
          <w:rFonts w:ascii="Blackadder ITC" w:hAnsi="Blackadder ITC"/>
          <w:b/>
          <w:color w:val="FF0000"/>
          <w:sz w:val="32"/>
          <w:szCs w:val="32"/>
        </w:rPr>
        <w:t>In the name o</w:t>
      </w:r>
      <w:r>
        <w:rPr>
          <w:rFonts w:ascii="Blackadder ITC" w:hAnsi="Blackadder ITC"/>
          <w:b/>
          <w:color w:val="FF0000"/>
          <w:sz w:val="32"/>
          <w:szCs w:val="32"/>
        </w:rPr>
        <w:t>f</w:t>
      </w:r>
      <w:r w:rsidRPr="00207611">
        <w:rPr>
          <w:rFonts w:ascii="Blackadder ITC" w:hAnsi="Blackadder ITC"/>
          <w:b/>
          <w:color w:val="FF0000"/>
          <w:sz w:val="32"/>
          <w:szCs w:val="32"/>
        </w:rPr>
        <w:t xml:space="preserve"> God Amen    </w:t>
      </w:r>
      <w:r w:rsidRPr="00207611">
        <w:rPr>
          <w:rFonts w:ascii="Times New Roman" w:hAnsi="Times New Roman"/>
          <w:sz w:val="24"/>
          <w:szCs w:val="24"/>
        </w:rPr>
        <w:t>the</w:t>
      </w:r>
      <w:r>
        <w:rPr>
          <w:rFonts w:ascii="Times New Roman" w:hAnsi="Times New Roman"/>
          <w:sz w:val="24"/>
          <w:szCs w:val="24"/>
        </w:rPr>
        <w:t xml:space="preserve"> nineteenth day of April in the year of our Lord 1679.</w:t>
      </w:r>
      <w:proofErr w:type="gramEnd"/>
      <w:r>
        <w:rPr>
          <w:rFonts w:ascii="Times New Roman" w:hAnsi="Times New Roman"/>
          <w:sz w:val="24"/>
          <w:szCs w:val="24"/>
        </w:rPr>
        <w:t xml:space="preserve"> I Gaynor vch Robert of </w:t>
      </w:r>
      <w:proofErr w:type="spellStart"/>
      <w:r>
        <w:rPr>
          <w:rFonts w:ascii="Times New Roman" w:hAnsi="Times New Roman"/>
          <w:sz w:val="24"/>
          <w:szCs w:val="24"/>
        </w:rPr>
        <w:t>Merthlyn</w:t>
      </w:r>
      <w:proofErr w:type="spellEnd"/>
      <w:r>
        <w:rPr>
          <w:rFonts w:ascii="Times New Roman" w:hAnsi="Times New Roman"/>
          <w:sz w:val="24"/>
          <w:szCs w:val="24"/>
        </w:rPr>
        <w:t>, widow, being weak and sick in body but good and perfect sense and remembrance praise be to God, Do make and endorse this my last will and testament in manner and form following (</w:t>
      </w:r>
      <w:proofErr w:type="spellStart"/>
      <w:r>
        <w:rPr>
          <w:rFonts w:ascii="Times New Roman" w:hAnsi="Times New Roman"/>
          <w:sz w:val="24"/>
          <w:szCs w:val="24"/>
        </w:rPr>
        <w:t>viz</w:t>
      </w:r>
      <w:proofErr w:type="spellEnd"/>
      <w:r>
        <w:rPr>
          <w:rFonts w:ascii="Times New Roman" w:hAnsi="Times New Roman"/>
          <w:sz w:val="24"/>
          <w:szCs w:val="24"/>
        </w:rPr>
        <w:t xml:space="preserve">) First I do bequeath my soul into the hand of Almighty God my maker and redeemer trusting to be saved by ye meritorious death and passion of my blessed Lord and saviour Jesus Christ, and my body to be buried in Christian burial by ye discretion of my executers hereafter named. First I give and bequeath unto </w:t>
      </w:r>
      <w:r w:rsidRPr="00411E3A">
        <w:rPr>
          <w:rFonts w:ascii="Times New Roman" w:hAnsi="Times New Roman"/>
          <w:color w:val="FF0000"/>
          <w:sz w:val="24"/>
          <w:szCs w:val="24"/>
        </w:rPr>
        <w:t>Thomas Edwards my</w:t>
      </w:r>
      <w:r>
        <w:rPr>
          <w:rFonts w:ascii="Times New Roman" w:hAnsi="Times New Roman"/>
          <w:sz w:val="24"/>
          <w:szCs w:val="24"/>
        </w:rPr>
        <w:t xml:space="preserve"> son ye sum of £2 </w:t>
      </w:r>
      <w:proofErr w:type="gramStart"/>
      <w:r>
        <w:rPr>
          <w:rFonts w:ascii="Times New Roman" w:hAnsi="Times New Roman"/>
          <w:sz w:val="24"/>
          <w:szCs w:val="24"/>
        </w:rPr>
        <w:t>( ????????</w:t>
      </w:r>
      <w:proofErr w:type="gramEnd"/>
      <w:r>
        <w:rPr>
          <w:rFonts w:ascii="Times New Roman" w:hAnsi="Times New Roman"/>
          <w:sz w:val="24"/>
          <w:szCs w:val="24"/>
        </w:rPr>
        <w:t xml:space="preserve">), and all my part and stake in the  </w:t>
      </w:r>
      <w:proofErr w:type="spellStart"/>
      <w:r>
        <w:rPr>
          <w:rFonts w:ascii="Times New Roman" w:hAnsi="Times New Roman"/>
          <w:sz w:val="24"/>
          <w:szCs w:val="24"/>
        </w:rPr>
        <w:t>Tanhouse</w:t>
      </w:r>
      <w:proofErr w:type="spellEnd"/>
      <w:r>
        <w:rPr>
          <w:rFonts w:ascii="Times New Roman" w:hAnsi="Times New Roman"/>
          <w:sz w:val="24"/>
          <w:szCs w:val="24"/>
        </w:rPr>
        <w:t xml:space="preserve"> with my best bed and furniture there unto belonging. Then I give and bequeath unto </w:t>
      </w:r>
      <w:r w:rsidRPr="00411E3A">
        <w:rPr>
          <w:rFonts w:ascii="Times New Roman" w:hAnsi="Times New Roman"/>
          <w:color w:val="FF0000"/>
          <w:sz w:val="24"/>
          <w:szCs w:val="24"/>
        </w:rPr>
        <w:t>my daughter Margaret Edwards</w:t>
      </w:r>
      <w:r>
        <w:rPr>
          <w:rFonts w:ascii="Times New Roman" w:hAnsi="Times New Roman"/>
          <w:sz w:val="24"/>
          <w:szCs w:val="24"/>
        </w:rPr>
        <w:t xml:space="preserve"> twelve pence. Then I give and bequeath </w:t>
      </w:r>
      <w:r w:rsidRPr="00411E3A">
        <w:rPr>
          <w:rFonts w:ascii="Times New Roman" w:hAnsi="Times New Roman"/>
          <w:color w:val="FF0000"/>
          <w:sz w:val="24"/>
          <w:szCs w:val="24"/>
        </w:rPr>
        <w:t>unto my granddaughter Catherine Davies ye daughter of David ap Hugh</w:t>
      </w:r>
      <w:r>
        <w:rPr>
          <w:rFonts w:ascii="Times New Roman" w:hAnsi="Times New Roman"/>
          <w:sz w:val="24"/>
          <w:szCs w:val="24"/>
        </w:rPr>
        <w:t xml:space="preserve"> six yearling sheep, three ewes and three weathers and a heifer of two years old to be kept by my executrix until she be in calf, and I give also unto her one pair of sheets with a couple of pewter platters and a great brass pan of mine that is now with her father David ap Hugh. Then I give and bequeath unto all my grandchildren each of them twelve pence. Then I give and bequeath unto </w:t>
      </w:r>
      <w:r w:rsidRPr="00B07441">
        <w:rPr>
          <w:rFonts w:ascii="Times New Roman" w:hAnsi="Times New Roman"/>
          <w:color w:val="FF0000"/>
          <w:sz w:val="24"/>
          <w:szCs w:val="24"/>
        </w:rPr>
        <w:t>Margaret Edwards the daughter of Edward Jones my Grandson</w:t>
      </w:r>
      <w:r>
        <w:rPr>
          <w:rFonts w:ascii="Times New Roman" w:hAnsi="Times New Roman"/>
          <w:sz w:val="24"/>
          <w:szCs w:val="24"/>
        </w:rPr>
        <w:t xml:space="preserve"> twelve </w:t>
      </w:r>
      <w:proofErr w:type="spellStart"/>
      <w:r>
        <w:rPr>
          <w:rFonts w:ascii="Times New Roman" w:hAnsi="Times New Roman"/>
          <w:sz w:val="24"/>
          <w:szCs w:val="24"/>
        </w:rPr>
        <w:t>pence.Then</w:t>
      </w:r>
      <w:proofErr w:type="spellEnd"/>
      <w:r>
        <w:rPr>
          <w:rFonts w:ascii="Times New Roman" w:hAnsi="Times New Roman"/>
          <w:sz w:val="24"/>
          <w:szCs w:val="24"/>
        </w:rPr>
        <w:t xml:space="preserve"> I give and bequeath unto </w:t>
      </w:r>
      <w:r w:rsidRPr="00B07441">
        <w:rPr>
          <w:rFonts w:ascii="Times New Roman" w:hAnsi="Times New Roman"/>
          <w:color w:val="FF0000"/>
          <w:sz w:val="24"/>
          <w:szCs w:val="24"/>
        </w:rPr>
        <w:t>my grandson John Hughes ye son of Hugh ap Edmund</w:t>
      </w:r>
      <w:r>
        <w:rPr>
          <w:rFonts w:ascii="Times New Roman" w:hAnsi="Times New Roman"/>
          <w:sz w:val="24"/>
          <w:szCs w:val="24"/>
        </w:rPr>
        <w:t xml:space="preserve"> the sum of twelve pence.; then I give and bequeath unto </w:t>
      </w:r>
      <w:r w:rsidRPr="00B07441">
        <w:rPr>
          <w:rFonts w:ascii="Times New Roman" w:hAnsi="Times New Roman"/>
          <w:color w:val="FF0000"/>
          <w:sz w:val="24"/>
          <w:szCs w:val="24"/>
        </w:rPr>
        <w:t>my Daughter Jane Edwards</w:t>
      </w:r>
      <w:r>
        <w:rPr>
          <w:rFonts w:ascii="Times New Roman" w:hAnsi="Times New Roman"/>
          <w:sz w:val="24"/>
          <w:szCs w:val="24"/>
        </w:rPr>
        <w:t xml:space="preserve"> all of ye rest and residue of my personal estate of goods </w:t>
      </w:r>
      <w:proofErr w:type="spellStart"/>
      <w:r>
        <w:rPr>
          <w:rFonts w:ascii="Times New Roman" w:hAnsi="Times New Roman"/>
          <w:sz w:val="24"/>
          <w:szCs w:val="24"/>
        </w:rPr>
        <w:t>cattells</w:t>
      </w:r>
      <w:proofErr w:type="spellEnd"/>
      <w:r>
        <w:rPr>
          <w:rFonts w:ascii="Times New Roman" w:hAnsi="Times New Roman"/>
          <w:sz w:val="24"/>
          <w:szCs w:val="24"/>
        </w:rPr>
        <w:t xml:space="preserve"> and chattels and debts both within and without.. And of this my present testament I </w:t>
      </w:r>
      <w:proofErr w:type="spellStart"/>
      <w:r>
        <w:rPr>
          <w:rFonts w:ascii="Times New Roman" w:hAnsi="Times New Roman"/>
          <w:sz w:val="24"/>
          <w:szCs w:val="24"/>
        </w:rPr>
        <w:t>ordaine</w:t>
      </w:r>
      <w:proofErr w:type="spellEnd"/>
      <w:r>
        <w:rPr>
          <w:rFonts w:ascii="Times New Roman" w:hAnsi="Times New Roman"/>
          <w:sz w:val="24"/>
          <w:szCs w:val="24"/>
        </w:rPr>
        <w:t xml:space="preserve"> and make my said daughter Jane my sole executrix inexorably by these presents debts due and coming unto me without, </w:t>
      </w:r>
      <w:proofErr w:type="spellStart"/>
      <w:r>
        <w:rPr>
          <w:rFonts w:ascii="Times New Roman" w:hAnsi="Times New Roman"/>
          <w:sz w:val="24"/>
          <w:szCs w:val="24"/>
        </w:rPr>
        <w:t>specially</w:t>
      </w:r>
      <w:proofErr w:type="spellEnd"/>
      <w:r>
        <w:rPr>
          <w:rFonts w:ascii="Times New Roman" w:hAnsi="Times New Roman"/>
          <w:sz w:val="24"/>
          <w:szCs w:val="24"/>
        </w:rPr>
        <w:t xml:space="preserve"> from </w:t>
      </w:r>
      <w:proofErr w:type="spellStart"/>
      <w:r>
        <w:rPr>
          <w:rFonts w:ascii="Times New Roman" w:hAnsi="Times New Roman"/>
          <w:sz w:val="24"/>
          <w:szCs w:val="24"/>
        </w:rPr>
        <w:t>Blance</w:t>
      </w:r>
      <w:proofErr w:type="spellEnd"/>
      <w:r>
        <w:rPr>
          <w:rFonts w:ascii="Times New Roman" w:hAnsi="Times New Roman"/>
          <w:sz w:val="24"/>
          <w:szCs w:val="24"/>
        </w:rPr>
        <w:t xml:space="preserve"> Parry ye late wife to William Owen of </w:t>
      </w:r>
      <w:proofErr w:type="spellStart"/>
      <w:r>
        <w:rPr>
          <w:rFonts w:ascii="Times New Roman" w:hAnsi="Times New Roman"/>
          <w:sz w:val="24"/>
          <w:szCs w:val="24"/>
        </w:rPr>
        <w:t>Mochdre</w:t>
      </w:r>
      <w:proofErr w:type="spellEnd"/>
      <w:r>
        <w:rPr>
          <w:rFonts w:ascii="Times New Roman" w:hAnsi="Times New Roman"/>
          <w:sz w:val="24"/>
          <w:szCs w:val="24"/>
        </w:rPr>
        <w:t xml:space="preserve"> ye sum of £4 with ????? </w:t>
      </w:r>
      <w:proofErr w:type="gramStart"/>
      <w:r>
        <w:rPr>
          <w:rFonts w:ascii="Times New Roman" w:hAnsi="Times New Roman"/>
          <w:sz w:val="24"/>
          <w:szCs w:val="24"/>
        </w:rPr>
        <w:t>from</w:t>
      </w:r>
      <w:proofErr w:type="gramEnd"/>
      <w:r>
        <w:rPr>
          <w:rFonts w:ascii="Times New Roman" w:hAnsi="Times New Roman"/>
          <w:sz w:val="24"/>
          <w:szCs w:val="24"/>
        </w:rPr>
        <w:t xml:space="preserve"> Edward Jones my Grandson £2 , 14 shillings, from John the shoemaker £2, 10 pence, from Nicholas Jones shoemaker 17 shillings, from George Owen £1, from Robert Parry ap David, 13 shillings. Then I give and bequeath towards ye repairing of ye parish </w:t>
      </w:r>
      <w:smartTag w:uri="urn:schemas-microsoft-com:office:smarttags" w:element="PlaceType">
        <w:r>
          <w:rPr>
            <w:rFonts w:ascii="Times New Roman" w:hAnsi="Times New Roman"/>
            <w:sz w:val="24"/>
            <w:szCs w:val="24"/>
          </w:rPr>
          <w:t>church</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Gyffin</w:t>
        </w:r>
      </w:smartTag>
      <w:r>
        <w:rPr>
          <w:rFonts w:ascii="Times New Roman" w:hAnsi="Times New Roman"/>
          <w:sz w:val="24"/>
          <w:szCs w:val="24"/>
        </w:rPr>
        <w:t xml:space="preserve"> £2, then I do give and bequeath to the repairing of the parish </w:t>
      </w:r>
      <w:smartTag w:uri="urn:schemas-microsoft-com:office:smarttags" w:element="PlaceType">
        <w:r>
          <w:rPr>
            <w:rFonts w:ascii="Times New Roman" w:hAnsi="Times New Roman"/>
            <w:sz w:val="24"/>
            <w:szCs w:val="24"/>
          </w:rPr>
          <w:t>church</w:t>
        </w:r>
      </w:smartTag>
      <w:r>
        <w:rPr>
          <w:rFonts w:ascii="Times New Roman" w:hAnsi="Times New Roman"/>
          <w:sz w:val="24"/>
          <w:szCs w:val="24"/>
        </w:rPr>
        <w:t xml:space="preserve"> of </w:t>
      </w:r>
      <w:proofErr w:type="spellStart"/>
      <w:smartTag w:uri="urn:schemas-microsoft-com:office:smarttags" w:element="PlaceName">
        <w:r>
          <w:rPr>
            <w:rFonts w:ascii="Times New Roman" w:hAnsi="Times New Roman"/>
            <w:sz w:val="24"/>
            <w:szCs w:val="24"/>
          </w:rPr>
          <w:t>Llangelynnin</w:t>
        </w:r>
      </w:smartTag>
      <w:proofErr w:type="spellEnd"/>
      <w:r>
        <w:rPr>
          <w:rFonts w:ascii="Times New Roman" w:hAnsi="Times New Roman"/>
          <w:sz w:val="24"/>
          <w:szCs w:val="24"/>
        </w:rPr>
        <w:t xml:space="preserve"> £2, and I give and bequeath to ye cathedral </w:t>
      </w:r>
      <w:smartTag w:uri="urn:schemas-microsoft-com:office:smarttags" w:element="place">
        <w:smartTag w:uri="urn:schemas-microsoft-com:office:smarttags" w:element="PlaceType">
          <w:r>
            <w:rPr>
              <w:rFonts w:ascii="Times New Roman" w:hAnsi="Times New Roman"/>
              <w:sz w:val="24"/>
              <w:szCs w:val="24"/>
            </w:rPr>
            <w:t>church</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Bangor</w:t>
          </w:r>
        </w:smartTag>
      </w:smartTag>
      <w:r>
        <w:rPr>
          <w:rFonts w:ascii="Times New Roman" w:hAnsi="Times New Roman"/>
          <w:sz w:val="24"/>
          <w:szCs w:val="24"/>
        </w:rPr>
        <w:t xml:space="preserve"> £1. And  I do hereby also revoke and annul all former wills and testaments by me formally made, In witness whereof I have hereunto put my hand and seal ye day and years within written.</w:t>
      </w:r>
    </w:p>
    <w:p w14:paraId="26193F0F" w14:textId="77777777" w:rsidR="0062513B" w:rsidRDefault="0062513B">
      <w:pPr>
        <w:rPr>
          <w:rFonts w:ascii="Times New Roman" w:hAnsi="Times New Roman"/>
          <w:sz w:val="24"/>
          <w:szCs w:val="24"/>
        </w:rPr>
      </w:pPr>
      <w:r>
        <w:rPr>
          <w:rFonts w:ascii="Times New Roman" w:hAnsi="Times New Roman"/>
          <w:sz w:val="24"/>
          <w:szCs w:val="24"/>
        </w:rPr>
        <w:t>Signed, sealed and delivered in ye presence of</w:t>
      </w:r>
    </w:p>
    <w:p w14:paraId="3194D806" w14:textId="61BFB549" w:rsidR="0062513B" w:rsidRDefault="0062513B" w:rsidP="00D72166">
      <w:pPr>
        <w:rPr>
          <w:rFonts w:ascii="Times New Roman" w:hAnsi="Times New Roman"/>
          <w:sz w:val="24"/>
          <w:szCs w:val="24"/>
        </w:rPr>
      </w:pPr>
      <w:r>
        <w:rPr>
          <w:rFonts w:ascii="Times New Roman" w:hAnsi="Times New Roman"/>
          <w:sz w:val="24"/>
          <w:szCs w:val="24"/>
        </w:rPr>
        <w:t>John Holland</w:t>
      </w:r>
    </w:p>
    <w:p w14:paraId="36303326" w14:textId="77777777" w:rsidR="0062513B" w:rsidRDefault="0062513B" w:rsidP="00D72166">
      <w:pPr>
        <w:rPr>
          <w:rFonts w:ascii="Times New Roman" w:hAnsi="Times New Roman"/>
          <w:sz w:val="24"/>
          <w:szCs w:val="24"/>
        </w:rPr>
      </w:pPr>
      <w:r>
        <w:rPr>
          <w:rFonts w:ascii="Times New Roman" w:hAnsi="Times New Roman"/>
          <w:sz w:val="24"/>
          <w:szCs w:val="24"/>
        </w:rPr>
        <w:t>William Edwards</w:t>
      </w:r>
    </w:p>
    <w:p w14:paraId="722711E4" w14:textId="77777777" w:rsidR="0062513B" w:rsidRDefault="0062513B" w:rsidP="00D72166">
      <w:pPr>
        <w:rPr>
          <w:rFonts w:ascii="Times New Roman" w:hAnsi="Times New Roman"/>
          <w:sz w:val="24"/>
          <w:szCs w:val="24"/>
        </w:rPr>
      </w:pPr>
      <w:r>
        <w:rPr>
          <w:rFonts w:ascii="Times New Roman" w:hAnsi="Times New Roman"/>
          <w:sz w:val="24"/>
          <w:szCs w:val="24"/>
        </w:rPr>
        <w:t>Richard Smith</w:t>
      </w:r>
    </w:p>
    <w:p w14:paraId="5FE656E8" w14:textId="77777777" w:rsidR="0062513B" w:rsidRDefault="0062513B" w:rsidP="00D72166">
      <w:pPr>
        <w:ind w:firstLine="0"/>
        <w:rPr>
          <w:rFonts w:ascii="Times New Roman" w:hAnsi="Times New Roman"/>
          <w:sz w:val="24"/>
          <w:szCs w:val="24"/>
        </w:rPr>
      </w:pPr>
      <w:r>
        <w:rPr>
          <w:rFonts w:ascii="Times New Roman" w:hAnsi="Times New Roman"/>
          <w:sz w:val="24"/>
          <w:szCs w:val="24"/>
        </w:rPr>
        <w:t>Footnote:</w:t>
      </w:r>
    </w:p>
    <w:p w14:paraId="22A0DE85" w14:textId="1F2ADC7B" w:rsidR="0062513B" w:rsidRPr="00207611" w:rsidRDefault="0062513B" w:rsidP="00D72166">
      <w:pPr>
        <w:ind w:firstLine="0"/>
        <w:jc w:val="both"/>
        <w:rPr>
          <w:rFonts w:ascii="Times New Roman" w:hAnsi="Times New Roman"/>
          <w:b/>
          <w:sz w:val="28"/>
          <w:szCs w:val="28"/>
        </w:rPr>
      </w:pPr>
      <w:r>
        <w:rPr>
          <w:rFonts w:ascii="Times New Roman" w:hAnsi="Times New Roman"/>
          <w:sz w:val="24"/>
          <w:szCs w:val="24"/>
        </w:rPr>
        <w:t xml:space="preserve">This is the will of Gaynor vch Robert </w:t>
      </w:r>
      <w:proofErr w:type="spellStart"/>
      <w:r>
        <w:rPr>
          <w:rFonts w:ascii="Times New Roman" w:hAnsi="Times New Roman"/>
          <w:sz w:val="24"/>
          <w:szCs w:val="24"/>
        </w:rPr>
        <w:t>Gruffith</w:t>
      </w:r>
      <w:proofErr w:type="spellEnd"/>
      <w:r>
        <w:rPr>
          <w:rFonts w:ascii="Times New Roman" w:hAnsi="Times New Roman"/>
          <w:sz w:val="24"/>
          <w:szCs w:val="24"/>
        </w:rPr>
        <w:t xml:space="preserve"> who was born on 1605 and married John Holland </w:t>
      </w:r>
      <w:proofErr w:type="gramStart"/>
      <w:r>
        <w:rPr>
          <w:rFonts w:ascii="Times New Roman" w:hAnsi="Times New Roman"/>
          <w:sz w:val="24"/>
          <w:szCs w:val="24"/>
        </w:rPr>
        <w:t>ap</w:t>
      </w:r>
      <w:proofErr w:type="gramEnd"/>
      <w:r>
        <w:rPr>
          <w:rFonts w:ascii="Times New Roman" w:hAnsi="Times New Roman"/>
          <w:sz w:val="24"/>
          <w:szCs w:val="24"/>
        </w:rPr>
        <w:t xml:space="preserve"> Owen of </w:t>
      </w:r>
      <w:r w:rsidR="002D34C7">
        <w:rPr>
          <w:rFonts w:ascii="Times New Roman" w:hAnsi="Times New Roman"/>
          <w:sz w:val="24"/>
          <w:szCs w:val="24"/>
        </w:rPr>
        <w:t>Llangelynin</w:t>
      </w:r>
      <w:r>
        <w:rPr>
          <w:rFonts w:ascii="Times New Roman" w:hAnsi="Times New Roman"/>
          <w:sz w:val="24"/>
          <w:szCs w:val="24"/>
        </w:rPr>
        <w:t xml:space="preserve"> in 1627. Subsequently she remarried </w:t>
      </w:r>
      <w:bookmarkStart w:id="0" w:name="_GoBack"/>
      <w:bookmarkEnd w:id="0"/>
      <w:r w:rsidR="002D34C7">
        <w:rPr>
          <w:rFonts w:ascii="Times New Roman" w:hAnsi="Times New Roman"/>
          <w:sz w:val="24"/>
          <w:szCs w:val="24"/>
        </w:rPr>
        <w:t>to Edward William</w:t>
      </w:r>
      <w:r>
        <w:rPr>
          <w:rFonts w:ascii="Times New Roman" w:hAnsi="Times New Roman"/>
          <w:sz w:val="24"/>
          <w:szCs w:val="24"/>
        </w:rPr>
        <w:t xml:space="preserve">s and she had a daughter Catherine who married </w:t>
      </w:r>
      <w:r w:rsidR="002D34C7">
        <w:rPr>
          <w:rFonts w:ascii="Times New Roman" w:hAnsi="Times New Roman"/>
          <w:sz w:val="24"/>
          <w:szCs w:val="24"/>
        </w:rPr>
        <w:t>Gaynor’s</w:t>
      </w:r>
      <w:r>
        <w:rPr>
          <w:rFonts w:ascii="Times New Roman" w:hAnsi="Times New Roman"/>
          <w:sz w:val="24"/>
          <w:szCs w:val="24"/>
        </w:rPr>
        <w:t xml:space="preserve"> Grandson Owen Holland son of Humphrey Holland </w:t>
      </w:r>
      <w:proofErr w:type="gramStart"/>
      <w:r>
        <w:rPr>
          <w:rFonts w:ascii="Times New Roman" w:hAnsi="Times New Roman"/>
          <w:sz w:val="24"/>
          <w:szCs w:val="24"/>
        </w:rPr>
        <w:t>ap</w:t>
      </w:r>
      <w:proofErr w:type="gramEnd"/>
      <w:r>
        <w:rPr>
          <w:rFonts w:ascii="Times New Roman" w:hAnsi="Times New Roman"/>
          <w:sz w:val="24"/>
          <w:szCs w:val="24"/>
        </w:rPr>
        <w:t xml:space="preserve"> John Holland. Owen Holland and Catherine had a daughter Jane who went on to inherit the estate of Carreg Y Dinas. Owen subsequently remarried Mary Wynne and had further children. Jane is not mentioned in her </w:t>
      </w:r>
      <w:r w:rsidR="002D34C7">
        <w:rPr>
          <w:rFonts w:ascii="Times New Roman" w:hAnsi="Times New Roman"/>
          <w:sz w:val="24"/>
          <w:szCs w:val="24"/>
        </w:rPr>
        <w:t>Grandmother</w:t>
      </w:r>
      <w:r>
        <w:rPr>
          <w:rFonts w:ascii="Times New Roman" w:hAnsi="Times New Roman"/>
          <w:sz w:val="24"/>
          <w:szCs w:val="24"/>
        </w:rPr>
        <w:t xml:space="preserve"> </w:t>
      </w:r>
      <w:r w:rsidR="002D34C7">
        <w:rPr>
          <w:rFonts w:ascii="Times New Roman" w:hAnsi="Times New Roman"/>
          <w:sz w:val="24"/>
          <w:szCs w:val="24"/>
        </w:rPr>
        <w:t>Gaynor’s</w:t>
      </w:r>
      <w:r>
        <w:rPr>
          <w:rFonts w:ascii="Times New Roman" w:hAnsi="Times New Roman"/>
          <w:sz w:val="24"/>
          <w:szCs w:val="24"/>
        </w:rPr>
        <w:t xml:space="preserve"> will presumably because she had already been provided for.      </w:t>
      </w:r>
    </w:p>
    <w:sectPr w:rsidR="0062513B" w:rsidRPr="00207611" w:rsidSect="00F91FD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170EC" w14:textId="77777777" w:rsidR="000B0350" w:rsidRDefault="000B0350" w:rsidP="002F65E0">
      <w:pPr>
        <w:spacing w:after="0"/>
      </w:pPr>
      <w:r>
        <w:separator/>
      </w:r>
    </w:p>
  </w:endnote>
  <w:endnote w:type="continuationSeparator" w:id="0">
    <w:p w14:paraId="599F266B" w14:textId="77777777" w:rsidR="000B0350" w:rsidRDefault="000B0350" w:rsidP="002F6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altName w:val="Felix Titling"/>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7EE9A" w14:textId="77777777" w:rsidR="002F65E0" w:rsidRDefault="002F65E0">
    <w:pPr>
      <w:pStyle w:val="Footer"/>
    </w:pPr>
    <w:r>
      <w:t>NLW B/1679/23w</w:t>
    </w:r>
  </w:p>
  <w:p w14:paraId="52693B06" w14:textId="77777777" w:rsidR="002F65E0" w:rsidRDefault="002F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2666C" w14:textId="77777777" w:rsidR="000B0350" w:rsidRDefault="000B0350" w:rsidP="002F65E0">
      <w:pPr>
        <w:spacing w:after="0"/>
      </w:pPr>
      <w:r>
        <w:separator/>
      </w:r>
    </w:p>
  </w:footnote>
  <w:footnote w:type="continuationSeparator" w:id="0">
    <w:p w14:paraId="6F091564" w14:textId="77777777" w:rsidR="000B0350" w:rsidRDefault="000B0350" w:rsidP="002F65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611"/>
    <w:rsid w:val="00010257"/>
    <w:rsid w:val="000A79D5"/>
    <w:rsid w:val="000B0350"/>
    <w:rsid w:val="001D2F32"/>
    <w:rsid w:val="00207611"/>
    <w:rsid w:val="002D34C7"/>
    <w:rsid w:val="002E26F5"/>
    <w:rsid w:val="002F65E0"/>
    <w:rsid w:val="0030657C"/>
    <w:rsid w:val="003554C2"/>
    <w:rsid w:val="003F7D53"/>
    <w:rsid w:val="00406A5B"/>
    <w:rsid w:val="00411E3A"/>
    <w:rsid w:val="0051423F"/>
    <w:rsid w:val="00517408"/>
    <w:rsid w:val="00563FD0"/>
    <w:rsid w:val="0062409C"/>
    <w:rsid w:val="0062513B"/>
    <w:rsid w:val="00631E01"/>
    <w:rsid w:val="006D3CC8"/>
    <w:rsid w:val="00783A7C"/>
    <w:rsid w:val="007E521B"/>
    <w:rsid w:val="007E5EE9"/>
    <w:rsid w:val="0083021D"/>
    <w:rsid w:val="00897494"/>
    <w:rsid w:val="009670BA"/>
    <w:rsid w:val="009B6CAB"/>
    <w:rsid w:val="00AC62BC"/>
    <w:rsid w:val="00AE444B"/>
    <w:rsid w:val="00AF3EC0"/>
    <w:rsid w:val="00B07441"/>
    <w:rsid w:val="00B8023A"/>
    <w:rsid w:val="00C26618"/>
    <w:rsid w:val="00D60949"/>
    <w:rsid w:val="00D72166"/>
    <w:rsid w:val="00DE2CA1"/>
    <w:rsid w:val="00E24A56"/>
    <w:rsid w:val="00E92D6E"/>
    <w:rsid w:val="00F91FD4"/>
    <w:rsid w:val="00FD5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F5A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FD4"/>
    <w:pPr>
      <w:spacing w:after="200"/>
      <w:ind w:firstLine="28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5E0"/>
    <w:pPr>
      <w:spacing w:after="0"/>
    </w:pPr>
    <w:rPr>
      <w:rFonts w:ascii="Tahoma" w:hAnsi="Tahoma" w:cs="Tahoma"/>
      <w:sz w:val="16"/>
      <w:szCs w:val="16"/>
    </w:rPr>
  </w:style>
  <w:style w:type="character" w:customStyle="1" w:styleId="BalloonTextChar">
    <w:name w:val="Balloon Text Char"/>
    <w:link w:val="BalloonText"/>
    <w:uiPriority w:val="99"/>
    <w:semiHidden/>
    <w:rsid w:val="002F65E0"/>
    <w:rPr>
      <w:rFonts w:ascii="Tahoma" w:hAnsi="Tahoma" w:cs="Tahoma"/>
      <w:sz w:val="16"/>
      <w:szCs w:val="16"/>
      <w:lang w:eastAsia="en-US"/>
    </w:rPr>
  </w:style>
  <w:style w:type="paragraph" w:styleId="Header">
    <w:name w:val="header"/>
    <w:basedOn w:val="Normal"/>
    <w:link w:val="HeaderChar"/>
    <w:uiPriority w:val="99"/>
    <w:unhideWhenUsed/>
    <w:rsid w:val="002F65E0"/>
    <w:pPr>
      <w:tabs>
        <w:tab w:val="center" w:pos="4513"/>
        <w:tab w:val="right" w:pos="9026"/>
      </w:tabs>
    </w:pPr>
  </w:style>
  <w:style w:type="character" w:customStyle="1" w:styleId="HeaderChar">
    <w:name w:val="Header Char"/>
    <w:link w:val="Header"/>
    <w:uiPriority w:val="99"/>
    <w:rsid w:val="002F65E0"/>
    <w:rPr>
      <w:lang w:eastAsia="en-US"/>
    </w:rPr>
  </w:style>
  <w:style w:type="paragraph" w:styleId="Footer">
    <w:name w:val="footer"/>
    <w:basedOn w:val="Normal"/>
    <w:link w:val="FooterChar"/>
    <w:uiPriority w:val="99"/>
    <w:unhideWhenUsed/>
    <w:rsid w:val="002F65E0"/>
    <w:pPr>
      <w:tabs>
        <w:tab w:val="center" w:pos="4513"/>
        <w:tab w:val="right" w:pos="9026"/>
      </w:tabs>
    </w:pPr>
  </w:style>
  <w:style w:type="character" w:customStyle="1" w:styleId="FooterChar">
    <w:name w:val="Footer Char"/>
    <w:link w:val="Footer"/>
    <w:uiPriority w:val="99"/>
    <w:rsid w:val="002F65E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Miscellaneous\Cheshire%20View\Normal_Wordcon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1</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Will of Gaynor vch Robert – 1679 (B/1679/23w)</vt:lpstr>
    </vt:vector>
  </TitlesOfParts>
  <Company>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 of Gaynor vch Robert – 1679 (B/1679/23w)</dc:title>
  <dc:subject/>
  <dc:creator> </dc:creator>
  <cp:keywords/>
  <dc:description/>
  <cp:lastModifiedBy>Admin</cp:lastModifiedBy>
  <cp:revision>6</cp:revision>
  <cp:lastPrinted>2010-04-10T09:36:00Z</cp:lastPrinted>
  <dcterms:created xsi:type="dcterms:W3CDTF">2009-03-17T17:48:00Z</dcterms:created>
  <dcterms:modified xsi:type="dcterms:W3CDTF">2010-04-10T11:24:00Z</dcterms:modified>
</cp:coreProperties>
</file>